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8F" w:rsidRDefault="00507C8F" w:rsidP="00507C8F">
      <w:pPr>
        <w:ind w:right="-705"/>
        <w:jc w:val="both"/>
        <w:rPr>
          <w:rFonts w:ascii="Century Gothic" w:hAnsi="Century Gothic"/>
        </w:rPr>
      </w:pPr>
    </w:p>
    <w:p w:rsidR="00507C8F" w:rsidRPr="00951A28" w:rsidRDefault="00507C8F" w:rsidP="00507C8F">
      <w:pPr>
        <w:ind w:left="-284" w:right="-705"/>
        <w:jc w:val="both"/>
        <w:rPr>
          <w:rFonts w:ascii="Century Gothic" w:hAnsi="Century Gothic"/>
          <w:b/>
        </w:rPr>
      </w:pPr>
      <w:r w:rsidRPr="00951A28">
        <w:rPr>
          <w:rFonts w:ascii="Century Gothic" w:hAnsi="Century Gothic"/>
        </w:rPr>
        <w:t xml:space="preserve">Rates are invited in the sealed envelope for </w:t>
      </w:r>
      <w:r>
        <w:rPr>
          <w:rFonts w:ascii="Century Gothic" w:hAnsi="Century Gothic"/>
          <w:b/>
          <w:u w:val="single"/>
        </w:rPr>
        <w:t>Appointment of Chartered Accountant for FY-18-</w:t>
      </w:r>
      <w:proofErr w:type="gramStart"/>
      <w:r>
        <w:rPr>
          <w:rFonts w:ascii="Century Gothic" w:hAnsi="Century Gothic"/>
          <w:b/>
          <w:u w:val="single"/>
        </w:rPr>
        <w:t>19  for</w:t>
      </w:r>
      <w:proofErr w:type="gramEnd"/>
      <w:r>
        <w:rPr>
          <w:rFonts w:ascii="Century Gothic" w:hAnsi="Century Gothic"/>
          <w:b/>
          <w:u w:val="single"/>
        </w:rPr>
        <w:t xml:space="preserve"> SPIC office. </w:t>
      </w:r>
      <w:r w:rsidRPr="00951A28">
        <w:rPr>
          <w:rFonts w:ascii="Century Gothic" w:hAnsi="Century Gothic"/>
        </w:rPr>
        <w:t xml:space="preserve"> </w:t>
      </w:r>
      <w:r w:rsidRPr="00951A28">
        <w:rPr>
          <w:rFonts w:ascii="Century Gothic" w:hAnsi="Century Gothic"/>
          <w:b/>
          <w:u w:val="single"/>
        </w:rPr>
        <w:t>The same will be opened on 0</w:t>
      </w:r>
      <w:r>
        <w:rPr>
          <w:rFonts w:ascii="Century Gothic" w:hAnsi="Century Gothic"/>
          <w:b/>
          <w:u w:val="single"/>
        </w:rPr>
        <w:t>7</w:t>
      </w:r>
      <w:r w:rsidRPr="00951A28">
        <w:rPr>
          <w:rFonts w:ascii="Century Gothic" w:hAnsi="Century Gothic"/>
          <w:b/>
          <w:u w:val="single"/>
        </w:rPr>
        <w:t>/</w:t>
      </w:r>
      <w:r>
        <w:rPr>
          <w:rFonts w:ascii="Century Gothic" w:hAnsi="Century Gothic"/>
          <w:b/>
          <w:u w:val="single"/>
        </w:rPr>
        <w:t>0</w:t>
      </w:r>
      <w:r w:rsidRPr="00951A28">
        <w:rPr>
          <w:rFonts w:ascii="Century Gothic" w:hAnsi="Century Gothic"/>
          <w:b/>
          <w:u w:val="single"/>
        </w:rPr>
        <w:t>1/201</w:t>
      </w:r>
      <w:r>
        <w:rPr>
          <w:rFonts w:ascii="Century Gothic" w:hAnsi="Century Gothic"/>
          <w:b/>
          <w:u w:val="single"/>
        </w:rPr>
        <w:t>9</w:t>
      </w:r>
      <w:r w:rsidRPr="00951A28">
        <w:rPr>
          <w:rFonts w:ascii="Century Gothic" w:hAnsi="Century Gothic"/>
          <w:b/>
          <w:u w:val="single"/>
        </w:rPr>
        <w:t xml:space="preserve"> at 12:</w:t>
      </w:r>
      <w:r>
        <w:rPr>
          <w:rFonts w:ascii="Century Gothic" w:hAnsi="Century Gothic"/>
          <w:b/>
          <w:u w:val="single"/>
        </w:rPr>
        <w:t>3</w:t>
      </w:r>
      <w:r w:rsidRPr="00951A28">
        <w:rPr>
          <w:rFonts w:ascii="Century Gothic" w:hAnsi="Century Gothic"/>
          <w:b/>
          <w:u w:val="single"/>
        </w:rPr>
        <w:t>0 p.m</w:t>
      </w:r>
      <w:r w:rsidRPr="00951A28">
        <w:rPr>
          <w:rFonts w:ascii="Century Gothic" w:hAnsi="Century Gothic"/>
        </w:rPr>
        <w:t xml:space="preserve">. in the O/o SPIC. </w:t>
      </w:r>
      <w:r w:rsidRPr="00951A28">
        <w:rPr>
          <w:rFonts w:ascii="Century Gothic" w:hAnsi="Century Gothic"/>
          <w:b/>
        </w:rPr>
        <w:t>The rates should be valid for one year.</w:t>
      </w:r>
    </w:p>
    <w:p w:rsidR="00507C8F" w:rsidRDefault="00507C8F" w:rsidP="00507C8F">
      <w:pPr>
        <w:ind w:left="-284"/>
      </w:pPr>
    </w:p>
    <w:p w:rsidR="00290251" w:rsidRDefault="00290251" w:rsidP="00507C8F">
      <w:pPr>
        <w:ind w:left="-284"/>
      </w:pPr>
      <w:r>
        <w:t xml:space="preserve"> The Eligibility Criteria for selection of the CA firm and </w:t>
      </w:r>
      <w:r w:rsidR="007E77B0">
        <w:t>s</w:t>
      </w:r>
      <w:r>
        <w:t>cope of work is as under:-</w:t>
      </w:r>
    </w:p>
    <w:p w:rsidR="00290251" w:rsidRPr="00507C8F" w:rsidRDefault="00290251">
      <w:pPr>
        <w:rPr>
          <w:b/>
          <w:u w:val="single"/>
        </w:rPr>
      </w:pPr>
      <w:r w:rsidRPr="00507C8F">
        <w:rPr>
          <w:b/>
          <w:u w:val="single"/>
        </w:rPr>
        <w:t xml:space="preserve">Eligibility </w:t>
      </w:r>
      <w:proofErr w:type="gramStart"/>
      <w:r w:rsidRPr="00507C8F">
        <w:rPr>
          <w:b/>
          <w:u w:val="single"/>
        </w:rPr>
        <w:t>Criteria</w:t>
      </w:r>
      <w:r w:rsidR="007A1EA0" w:rsidRPr="00507C8F">
        <w:rPr>
          <w:b/>
          <w:u w:val="single"/>
        </w:rPr>
        <w:t xml:space="preserve"> :</w:t>
      </w:r>
      <w:proofErr w:type="gramEnd"/>
      <w:r w:rsidR="007A1EA0" w:rsidRPr="00507C8F">
        <w:rPr>
          <w:b/>
          <w:u w:val="single"/>
        </w:rPr>
        <w:t>-</w:t>
      </w:r>
    </w:p>
    <w:p w:rsidR="00290251" w:rsidRDefault="00290251">
      <w:r>
        <w:t>Following criteria has been laid down for the purpose of selection of the CA</w:t>
      </w:r>
    </w:p>
    <w:p w:rsidR="00290251" w:rsidRDefault="00290251" w:rsidP="00290251">
      <w:pPr>
        <w:pStyle w:val="ListParagraph"/>
        <w:numPr>
          <w:ilvl w:val="0"/>
          <w:numId w:val="1"/>
        </w:numPr>
      </w:pPr>
      <w:r>
        <w:t xml:space="preserve">CA firm should have at least 5 years of experience in managing the accounts of Society </w:t>
      </w:r>
    </w:p>
    <w:p w:rsidR="00290251" w:rsidRDefault="00290251" w:rsidP="00290251">
      <w:pPr>
        <w:pStyle w:val="ListParagraph"/>
        <w:numPr>
          <w:ilvl w:val="0"/>
          <w:numId w:val="1"/>
        </w:numPr>
      </w:pPr>
      <w:r>
        <w:t>It should have expertise in dealing with the commercial accounting.</w:t>
      </w:r>
    </w:p>
    <w:p w:rsidR="00290251" w:rsidRDefault="00290251" w:rsidP="00290251">
      <w:pPr>
        <w:pStyle w:val="ListParagraph"/>
        <w:numPr>
          <w:ilvl w:val="0"/>
          <w:numId w:val="1"/>
        </w:numPr>
      </w:pPr>
      <w:r>
        <w:t xml:space="preserve">It should have its office in the </w:t>
      </w:r>
      <w:proofErr w:type="spellStart"/>
      <w:r>
        <w:t>Tricity</w:t>
      </w:r>
      <w:proofErr w:type="spellEnd"/>
      <w:r>
        <w:t>.</w:t>
      </w:r>
    </w:p>
    <w:p w:rsidR="00290251" w:rsidRDefault="00290251" w:rsidP="00290251">
      <w:pPr>
        <w:pStyle w:val="ListParagraph"/>
        <w:numPr>
          <w:ilvl w:val="0"/>
          <w:numId w:val="1"/>
        </w:numPr>
      </w:pPr>
      <w:r>
        <w:t>It should have at least two full fledge accountants and articles on its rolls</w:t>
      </w:r>
      <w:r w:rsidR="00D42719">
        <w:t>.</w:t>
      </w:r>
    </w:p>
    <w:p w:rsidR="00290251" w:rsidRPr="00507C8F" w:rsidRDefault="00290251" w:rsidP="00290251">
      <w:pPr>
        <w:rPr>
          <w:b/>
          <w:u w:val="single"/>
        </w:rPr>
      </w:pPr>
      <w:r w:rsidRPr="00507C8F">
        <w:rPr>
          <w:b/>
          <w:u w:val="single"/>
        </w:rPr>
        <w:t xml:space="preserve">Scope of </w:t>
      </w:r>
      <w:proofErr w:type="gramStart"/>
      <w:r w:rsidRPr="00507C8F">
        <w:rPr>
          <w:b/>
          <w:u w:val="single"/>
        </w:rPr>
        <w:t>work</w:t>
      </w:r>
      <w:r w:rsidR="007A1EA0" w:rsidRPr="00507C8F">
        <w:rPr>
          <w:b/>
          <w:u w:val="single"/>
        </w:rPr>
        <w:t xml:space="preserve"> :</w:t>
      </w:r>
      <w:proofErr w:type="gramEnd"/>
      <w:r w:rsidR="007A1EA0" w:rsidRPr="00507C8F">
        <w:rPr>
          <w:b/>
          <w:u w:val="single"/>
        </w:rPr>
        <w:t>-</w:t>
      </w:r>
    </w:p>
    <w:p w:rsidR="00290251" w:rsidRDefault="00290251" w:rsidP="00290251">
      <w:r>
        <w:t>CA should suggest to this society, where ever required for ensuring better/effective accountability and auditing arrangement in various areas of activities of SPIC including but not limited to the following.</w:t>
      </w:r>
    </w:p>
    <w:p w:rsidR="00290251" w:rsidRDefault="007A1EA0" w:rsidP="00290251">
      <w:pPr>
        <w:pStyle w:val="ListParagraph"/>
        <w:numPr>
          <w:ilvl w:val="0"/>
          <w:numId w:val="2"/>
        </w:numPr>
      </w:pPr>
      <w:r>
        <w:t>Audited UC’s</w:t>
      </w:r>
      <w:r w:rsidR="00290251">
        <w:t xml:space="preserve"> (</w:t>
      </w:r>
      <w:proofErr w:type="spellStart"/>
      <w:r w:rsidR="00290251">
        <w:t>Qtrly</w:t>
      </w:r>
      <w:proofErr w:type="spellEnd"/>
      <w:r>
        <w:t>.</w:t>
      </w:r>
      <w:r w:rsidR="00290251">
        <w:t xml:space="preserve">) to be sent to respective departments on whose behalf this society is </w:t>
      </w:r>
      <w:proofErr w:type="gramStart"/>
      <w:r w:rsidR="00290251">
        <w:t>executing/implementing</w:t>
      </w:r>
      <w:proofErr w:type="gramEnd"/>
      <w:r w:rsidR="00290251">
        <w:t xml:space="preserve"> various e-governance projects.</w:t>
      </w:r>
    </w:p>
    <w:p w:rsidR="00290251" w:rsidRDefault="007A1EA0" w:rsidP="00290251">
      <w:pPr>
        <w:pStyle w:val="ListParagraph"/>
        <w:numPr>
          <w:ilvl w:val="0"/>
          <w:numId w:val="2"/>
        </w:numPr>
      </w:pPr>
      <w:r>
        <w:t>Daily Cash/Bank B</w:t>
      </w:r>
      <w:r w:rsidR="00290251">
        <w:t>ook.</w:t>
      </w:r>
    </w:p>
    <w:p w:rsidR="00290251" w:rsidRDefault="003B481F" w:rsidP="00290251">
      <w:pPr>
        <w:pStyle w:val="ListParagraph"/>
        <w:numPr>
          <w:ilvl w:val="0"/>
          <w:numId w:val="2"/>
        </w:numPr>
      </w:pPr>
      <w:r>
        <w:t>Entries through journal Voucher.</w:t>
      </w:r>
    </w:p>
    <w:p w:rsidR="003B481F" w:rsidRDefault="003B481F" w:rsidP="00290251">
      <w:pPr>
        <w:pStyle w:val="ListParagraph"/>
        <w:numPr>
          <w:ilvl w:val="0"/>
          <w:numId w:val="2"/>
        </w:numPr>
      </w:pPr>
      <w:r>
        <w:t xml:space="preserve">Checking </w:t>
      </w:r>
      <w:r w:rsidR="007A1EA0">
        <w:t>/</w:t>
      </w:r>
      <w:r>
        <w:t>security of e</w:t>
      </w:r>
      <w:r w:rsidR="007A1EA0">
        <w:t>ntries made in the software (Tal</w:t>
      </w:r>
      <w:r>
        <w:t>ly).</w:t>
      </w:r>
    </w:p>
    <w:p w:rsidR="003B481F" w:rsidRDefault="003B481F" w:rsidP="00290251">
      <w:pPr>
        <w:pStyle w:val="ListParagraph"/>
        <w:numPr>
          <w:ilvl w:val="0"/>
          <w:numId w:val="2"/>
        </w:numPr>
      </w:pPr>
      <w:r>
        <w:t>Advance Tax.</w:t>
      </w:r>
    </w:p>
    <w:p w:rsidR="003B481F" w:rsidRDefault="007A1EA0" w:rsidP="00290251">
      <w:pPr>
        <w:pStyle w:val="ListParagraph"/>
        <w:numPr>
          <w:ilvl w:val="0"/>
          <w:numId w:val="2"/>
        </w:numPr>
      </w:pPr>
      <w:r>
        <w:t>GST</w:t>
      </w:r>
      <w:r w:rsidR="003B481F">
        <w:t>.</w:t>
      </w:r>
    </w:p>
    <w:p w:rsidR="003B481F" w:rsidRDefault="003B481F" w:rsidP="00290251">
      <w:pPr>
        <w:pStyle w:val="ListParagraph"/>
        <w:numPr>
          <w:ilvl w:val="0"/>
          <w:numId w:val="2"/>
        </w:numPr>
      </w:pPr>
      <w:r>
        <w:t>Statutory Obligations – PF/ESI</w:t>
      </w:r>
      <w:r w:rsidR="007A1EA0">
        <w:t>/TDS/GST</w:t>
      </w:r>
      <w:r>
        <w:t xml:space="preserve"> etc.</w:t>
      </w:r>
    </w:p>
    <w:p w:rsidR="003B481F" w:rsidRDefault="003B481F" w:rsidP="00290251">
      <w:pPr>
        <w:pStyle w:val="ListParagraph"/>
        <w:numPr>
          <w:ilvl w:val="0"/>
          <w:numId w:val="2"/>
        </w:numPr>
      </w:pPr>
      <w:r>
        <w:t>Income Tax</w:t>
      </w:r>
    </w:p>
    <w:p w:rsidR="003B481F" w:rsidRDefault="003B481F" w:rsidP="00290251">
      <w:pPr>
        <w:pStyle w:val="ListParagraph"/>
        <w:numPr>
          <w:ilvl w:val="0"/>
          <w:numId w:val="2"/>
        </w:numPr>
      </w:pPr>
      <w:r>
        <w:t>Preparation of Balance Sheet for the Year 201</w:t>
      </w:r>
      <w:r w:rsidR="007A1EA0">
        <w:t>8</w:t>
      </w:r>
      <w:r>
        <w:t>-1</w:t>
      </w:r>
      <w:r w:rsidR="007A1EA0">
        <w:t>9</w:t>
      </w:r>
      <w:r>
        <w:t xml:space="preserve"> </w:t>
      </w:r>
    </w:p>
    <w:p w:rsidR="003B481F" w:rsidRDefault="003B481F" w:rsidP="00290251">
      <w:pPr>
        <w:pStyle w:val="ListParagraph"/>
        <w:numPr>
          <w:ilvl w:val="0"/>
          <w:numId w:val="2"/>
        </w:numPr>
      </w:pPr>
      <w:r>
        <w:t>Filling of Income tax return for the year 201</w:t>
      </w:r>
      <w:r w:rsidR="007A1EA0">
        <w:t>8</w:t>
      </w:r>
      <w:r>
        <w:t>-201</w:t>
      </w:r>
      <w:r w:rsidR="007A1EA0">
        <w:t>9</w:t>
      </w:r>
    </w:p>
    <w:p w:rsidR="003B481F" w:rsidRDefault="003B481F" w:rsidP="00290251">
      <w:pPr>
        <w:pStyle w:val="ListParagraph"/>
        <w:numPr>
          <w:ilvl w:val="0"/>
          <w:numId w:val="2"/>
        </w:numPr>
      </w:pPr>
      <w:r>
        <w:t xml:space="preserve">To deal with queries/notices/scrutiny Cases if any in the offices of concerned authorities.  </w:t>
      </w:r>
    </w:p>
    <w:p w:rsidR="007A1EA0" w:rsidRDefault="007A1EA0" w:rsidP="00B73645">
      <w:pPr>
        <w:spacing w:after="0"/>
        <w:ind w:left="6480"/>
      </w:pPr>
    </w:p>
    <w:sectPr w:rsidR="007A1EA0" w:rsidSect="00B73645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4B36"/>
    <w:multiLevelType w:val="hybridMultilevel"/>
    <w:tmpl w:val="1782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D0723"/>
    <w:multiLevelType w:val="hybridMultilevel"/>
    <w:tmpl w:val="D55E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B48"/>
    <w:rsid w:val="001E497A"/>
    <w:rsid w:val="00290251"/>
    <w:rsid w:val="002D4B48"/>
    <w:rsid w:val="003B481F"/>
    <w:rsid w:val="00507C8F"/>
    <w:rsid w:val="00516112"/>
    <w:rsid w:val="007A1EA0"/>
    <w:rsid w:val="007E77B0"/>
    <w:rsid w:val="00B73645"/>
    <w:rsid w:val="00C9304F"/>
    <w:rsid w:val="00CF78BA"/>
    <w:rsid w:val="00D35317"/>
    <w:rsid w:val="00D42719"/>
    <w:rsid w:val="00DB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bknaveen</dc:creator>
  <cp:lastModifiedBy>Administrator</cp:lastModifiedBy>
  <cp:revision>7</cp:revision>
  <cp:lastPrinted>2019-01-09T10:07:00Z</cp:lastPrinted>
  <dcterms:created xsi:type="dcterms:W3CDTF">2019-01-09T05:29:00Z</dcterms:created>
  <dcterms:modified xsi:type="dcterms:W3CDTF">2019-01-09T10:10:00Z</dcterms:modified>
</cp:coreProperties>
</file>